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B2" w:rsidRPr="001929B2" w:rsidRDefault="001929B2" w:rsidP="000C24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The State Natural Hazard Risk Assessment recognises bushfire as one of the natural hazard risk priorities for 2017, with bushfire a frequently occurring event in Queensland.</w:t>
      </w:r>
    </w:p>
    <w:p w:rsidR="000C2443" w:rsidRPr="00BA25C0" w:rsidRDefault="000C2443" w:rsidP="000C24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2017</w:t>
      </w:r>
      <w:r w:rsidR="00027FB8">
        <w:rPr>
          <w:rFonts w:ascii="Arial" w:hAnsi="Arial" w:cs="Arial"/>
          <w:color w:val="auto"/>
          <w:sz w:val="22"/>
          <w:szCs w:val="22"/>
        </w:rPr>
        <w:t>-18</w:t>
      </w:r>
      <w:r>
        <w:rPr>
          <w:rFonts w:ascii="Arial" w:hAnsi="Arial" w:cs="Arial"/>
          <w:color w:val="auto"/>
          <w:sz w:val="22"/>
          <w:szCs w:val="22"/>
        </w:rPr>
        <w:t xml:space="preserve"> bushfire season in Queensland is expected to be challenging, with seasonal weather conditions being much drier and warmer than average. </w:t>
      </w:r>
    </w:p>
    <w:p w:rsidR="000C2443" w:rsidRDefault="001929B2" w:rsidP="000C24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prepare for the </w:t>
      </w:r>
      <w:r w:rsidR="000C2443">
        <w:rPr>
          <w:rFonts w:ascii="Arial" w:hAnsi="Arial" w:cs="Arial"/>
          <w:bCs/>
          <w:spacing w:val="-3"/>
          <w:sz w:val="22"/>
          <w:szCs w:val="22"/>
        </w:rPr>
        <w:t xml:space="preserve">bushfire season, Operation Cool Burn focusses on mitigation activities to reduce bushfire risks and their potential impact, enhances engagement with </w:t>
      </w:r>
      <w:r>
        <w:rPr>
          <w:rFonts w:ascii="Arial" w:hAnsi="Arial" w:cs="Arial"/>
          <w:bCs/>
          <w:spacing w:val="-3"/>
          <w:sz w:val="22"/>
          <w:szCs w:val="22"/>
        </w:rPr>
        <w:t>government agencies and local councils</w:t>
      </w:r>
      <w:r w:rsidR="0086536E">
        <w:rPr>
          <w:rFonts w:ascii="Arial" w:hAnsi="Arial" w:cs="Arial"/>
          <w:bCs/>
          <w:spacing w:val="-3"/>
          <w:sz w:val="22"/>
          <w:szCs w:val="22"/>
        </w:rPr>
        <w:t xml:space="preserve"> and other stakeholders across the state, and promotes community education to ensure Queenslanders plan for hazard mitigation. </w:t>
      </w:r>
    </w:p>
    <w:p w:rsidR="000C2443" w:rsidRPr="001929B2" w:rsidRDefault="001929B2" w:rsidP="001929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Queenslanders are encouraged to prepare themselves and their property for the bushfire season by tuning into warnings, viewing the Queensland Fire and Emergency Services Bushfire Safety website (</w:t>
      </w:r>
      <w:r w:rsidRPr="0090528E">
        <w:rPr>
          <w:rFonts w:ascii="Arial" w:hAnsi="Arial" w:cs="Arial"/>
          <w:bCs/>
          <w:spacing w:val="-3"/>
          <w:sz w:val="22"/>
          <w:szCs w:val="22"/>
        </w:rPr>
        <w:t>www.ruralfire.qld.gov.au</w:t>
      </w:r>
      <w:r>
        <w:rPr>
          <w:rFonts w:ascii="Arial" w:hAnsi="Arial" w:cs="Arial"/>
          <w:bCs/>
          <w:spacing w:val="-3"/>
          <w:sz w:val="22"/>
          <w:szCs w:val="22"/>
        </w:rPr>
        <w:t>) and preparing a Bushfire Survival Plan</w:t>
      </w:r>
      <w:r w:rsidR="000C2443" w:rsidRPr="001929B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80DCA" w:rsidRPr="00CE6FBA" w:rsidRDefault="00280DC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3E708A">
        <w:rPr>
          <w:rFonts w:ascii="Arial" w:hAnsi="Arial" w:cs="Arial"/>
          <w:sz w:val="22"/>
          <w:szCs w:val="22"/>
        </w:rPr>
        <w:t>the current seasonal outlook and operational response to the 2017 bushfire season.</w:t>
      </w:r>
    </w:p>
    <w:p w:rsidR="00D6589B" w:rsidRPr="00C07656" w:rsidRDefault="00D6589B" w:rsidP="009C3A3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0528E" w:rsidRDefault="003E708A" w:rsidP="003E708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0528E" w:rsidSect="0090528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DC" w:rsidRDefault="006811DC" w:rsidP="00D6589B">
      <w:r>
        <w:separator/>
      </w:r>
    </w:p>
  </w:endnote>
  <w:endnote w:type="continuationSeparator" w:id="0">
    <w:p w:rsidR="006811DC" w:rsidRDefault="006811D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DC" w:rsidRDefault="006811DC" w:rsidP="00D6589B">
      <w:r>
        <w:separator/>
      </w:r>
    </w:p>
  </w:footnote>
  <w:footnote w:type="continuationSeparator" w:id="0">
    <w:p w:rsidR="006811DC" w:rsidRDefault="006811D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E708A"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:rsidR="00CB1501" w:rsidRDefault="003E708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Bushfire Season Outlook</w:t>
    </w:r>
  </w:p>
  <w:p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43"/>
    <w:rsid w:val="00027FB8"/>
    <w:rsid w:val="00080F8F"/>
    <w:rsid w:val="000C2443"/>
    <w:rsid w:val="0010384C"/>
    <w:rsid w:val="00152095"/>
    <w:rsid w:val="00174117"/>
    <w:rsid w:val="001929B2"/>
    <w:rsid w:val="00280DCA"/>
    <w:rsid w:val="00324441"/>
    <w:rsid w:val="0034156D"/>
    <w:rsid w:val="003A3BDD"/>
    <w:rsid w:val="003B0F3B"/>
    <w:rsid w:val="003E708A"/>
    <w:rsid w:val="0043543B"/>
    <w:rsid w:val="00501C66"/>
    <w:rsid w:val="00550873"/>
    <w:rsid w:val="005C649A"/>
    <w:rsid w:val="00657497"/>
    <w:rsid w:val="006811DC"/>
    <w:rsid w:val="006B19E1"/>
    <w:rsid w:val="007264AC"/>
    <w:rsid w:val="007265D0"/>
    <w:rsid w:val="00732E22"/>
    <w:rsid w:val="00741C20"/>
    <w:rsid w:val="007E5400"/>
    <w:rsid w:val="007F3EBF"/>
    <w:rsid w:val="007F44F4"/>
    <w:rsid w:val="0084469F"/>
    <w:rsid w:val="0086536E"/>
    <w:rsid w:val="00904077"/>
    <w:rsid w:val="0090528E"/>
    <w:rsid w:val="00937A4A"/>
    <w:rsid w:val="009C3A3C"/>
    <w:rsid w:val="00B95A06"/>
    <w:rsid w:val="00C75E67"/>
    <w:rsid w:val="00CB1501"/>
    <w:rsid w:val="00CD7A50"/>
    <w:rsid w:val="00CF0D8A"/>
    <w:rsid w:val="00D6589B"/>
    <w:rsid w:val="00DD5154"/>
    <w:rsid w:val="00EE69F0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2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QFES_CLLO\Cabinet%20-%20Subs%20and%20Coms\2017\Cabinet%20Submissions%20-%20Min%20only\Bushfire%20Season%20Outlook\Attachment%201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DB302-DE05-47E1-99BF-94ECB724C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1 - Proactive release summary.dotx</Template>
  <TotalTime>4</TotalTime>
  <Pages>1</Pages>
  <Words>150</Words>
  <Characters>899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1045</CharactersWithSpaces>
  <SharedDoc>false</SharedDoc>
  <HyperlinkBase>https://www.cabinet.qld.gov.au/documents/2017/Sep/Bushfire/</HyperlinkBase>
  <HLinks>
    <vt:vector size="6" baseType="variant"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http://www.ruralfire.qld.gov.au/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2018-02-15T01:05:00Z</dcterms:created>
  <dcterms:modified xsi:type="dcterms:W3CDTF">2018-03-26T01:58:00Z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